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C5531" w14:textId="77777777" w:rsidR="005474A6" w:rsidRDefault="005474A6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support bar ST 3</w:t>
      </w:r>
    </w:p>
    <w:p w14:paraId="6C3CF7D0" w14:textId="77777777" w:rsidR="005474A6" w:rsidRDefault="005474A6">
      <w:pPr>
        <w:suppressAutoHyphens/>
        <w:rPr>
          <w:rFonts w:ascii="Arial" w:hAnsi="Arial"/>
        </w:rPr>
      </w:pPr>
    </w:p>
    <w:p w14:paraId="79FBDD8C" w14:textId="77777777" w:rsidR="005474A6" w:rsidRDefault="005474A6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4E6F2EC8" w14:textId="77777777" w:rsidR="005474A6" w:rsidRDefault="005474A6">
      <w:pPr>
        <w:suppressAutoHyphens/>
        <w:rPr>
          <w:rFonts w:ascii="Arial" w:hAnsi="Arial"/>
        </w:rPr>
      </w:pPr>
    </w:p>
    <w:p w14:paraId="1A62904A" w14:textId="77777777" w:rsidR="005474A6" w:rsidRDefault="005474A6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325 mm</w:t>
      </w:r>
    </w:p>
    <w:p w14:paraId="5246345C" w14:textId="77777777" w:rsidR="005474A6" w:rsidRDefault="005474A6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 xml:space="preserve">  22 mm</w:t>
      </w:r>
    </w:p>
    <w:p w14:paraId="6A538037" w14:textId="77777777" w:rsidR="005474A6" w:rsidRDefault="005474A6">
      <w:pPr>
        <w:suppressAutoHyphens/>
        <w:rPr>
          <w:rFonts w:ascii="Arial" w:hAnsi="Arial"/>
        </w:rPr>
      </w:pPr>
    </w:p>
    <w:p w14:paraId="206AB32C" w14:textId="77777777" w:rsidR="005474A6" w:rsidRDefault="005474A6">
      <w:pPr>
        <w:suppressAutoHyphens/>
        <w:rPr>
          <w:rFonts w:ascii="Arial" w:hAnsi="Arial"/>
        </w:rPr>
      </w:pPr>
    </w:p>
    <w:p w14:paraId="386855C2" w14:textId="77777777" w:rsidR="005474A6" w:rsidRDefault="005474A6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15AEC4DA" w14:textId="77777777" w:rsidR="005474A6" w:rsidRDefault="005474A6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6CC29CB6" w14:textId="77777777" w:rsidR="005474A6" w:rsidRDefault="005474A6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Made of AISI 304 stainless steel, the GN support bar was designed for use in smaller GN containers in standard size GN 1/1</w:t>
      </w:r>
      <w:r w:rsidR="00386C09">
        <w:rPr>
          <w:rStyle w:val="toa"/>
          <w:rFonts w:ascii="Arial" w:hAnsi="Arial"/>
        </w:rPr>
        <w:t>,</w:t>
      </w:r>
      <w:r>
        <w:rPr>
          <w:rStyle w:val="toa"/>
          <w:rFonts w:ascii="Arial" w:hAnsi="Arial"/>
        </w:rPr>
        <w:t xml:space="preserve"> such as bain-marie basins</w:t>
      </w:r>
      <w:r w:rsidR="00DC6D3E">
        <w:rPr>
          <w:rStyle w:val="toa"/>
          <w:rFonts w:ascii="Arial" w:hAnsi="Arial"/>
        </w:rPr>
        <w:br/>
      </w:r>
      <w:r>
        <w:rPr>
          <w:rStyle w:val="toa"/>
          <w:rFonts w:ascii="Arial" w:hAnsi="Arial"/>
        </w:rPr>
        <w:t>(</w:t>
      </w:r>
      <w:r>
        <w:rPr>
          <w:rFonts w:ascii="Arial" w:hAnsi="Arial"/>
        </w:rPr>
        <w:sym w:font="Wingdings" w:char="F0E0"/>
      </w:r>
      <w:r>
        <w:rPr>
          <w:rStyle w:val="toa"/>
          <w:rFonts w:ascii="Arial" w:hAnsi="Arial"/>
        </w:rPr>
        <w:t xml:space="preserve"> attached crosswise).</w:t>
      </w:r>
    </w:p>
    <w:p w14:paraId="0102D0D5" w14:textId="77777777" w:rsidR="005474A6" w:rsidRDefault="005474A6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Cut-outs across the left- and right-hand sides ensure that the GN support bar is perfectly positioned in the bain-marie basin.</w:t>
      </w:r>
    </w:p>
    <w:p w14:paraId="64121F45" w14:textId="77777777" w:rsidR="005474A6" w:rsidRDefault="005474A6">
      <w:pPr>
        <w:suppressAutoHyphens/>
        <w:rPr>
          <w:rFonts w:ascii="Arial" w:hAnsi="Arial"/>
        </w:rPr>
      </w:pPr>
    </w:p>
    <w:p w14:paraId="26467422" w14:textId="77777777" w:rsidR="005474A6" w:rsidRDefault="005474A6">
      <w:pPr>
        <w:suppressAutoHyphens/>
        <w:rPr>
          <w:rFonts w:ascii="Arial" w:hAnsi="Arial"/>
        </w:rPr>
      </w:pPr>
    </w:p>
    <w:p w14:paraId="77E20807" w14:textId="77777777" w:rsidR="005474A6" w:rsidRDefault="005474A6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355ADFEB" w14:textId="77777777" w:rsidR="005474A6" w:rsidRDefault="005474A6">
      <w:pPr>
        <w:tabs>
          <w:tab w:val="left" w:pos="2268"/>
        </w:tabs>
        <w:suppressAutoHyphens/>
        <w:rPr>
          <w:rFonts w:ascii="Arial" w:hAnsi="Arial"/>
        </w:rPr>
      </w:pPr>
    </w:p>
    <w:p w14:paraId="7A4CF915" w14:textId="77777777" w:rsidR="005474A6" w:rsidRDefault="005474A6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75FC9C1A" w14:textId="77777777" w:rsidR="005474A6" w:rsidRDefault="005474A6">
      <w:pPr>
        <w:pStyle w:val="toa"/>
        <w:tabs>
          <w:tab w:val="clear" w:pos="9000"/>
          <w:tab w:val="clear" w:pos="9360"/>
          <w:tab w:val="left" w:pos="2268"/>
        </w:tabs>
        <w:rPr>
          <w:rStyle w:val="toa"/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76FD8CD9" w14:textId="77777777" w:rsidR="009E739B" w:rsidRDefault="009E739B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Weight:</w:t>
      </w:r>
      <w:r>
        <w:rPr>
          <w:rStyle w:val="toa"/>
          <w:rFonts w:ascii="Arial" w:hAnsi="Arial"/>
        </w:rPr>
        <w:tab/>
        <w:t>0,15 kg</w:t>
      </w:r>
    </w:p>
    <w:p w14:paraId="78116753" w14:textId="77777777" w:rsidR="005474A6" w:rsidRDefault="005474A6">
      <w:pPr>
        <w:suppressAutoHyphens/>
        <w:rPr>
          <w:rFonts w:ascii="Arial" w:hAnsi="Arial"/>
        </w:rPr>
      </w:pPr>
    </w:p>
    <w:p w14:paraId="4EB5DD27" w14:textId="77777777" w:rsidR="005474A6" w:rsidRDefault="005474A6">
      <w:pPr>
        <w:suppressAutoHyphens/>
        <w:rPr>
          <w:rFonts w:ascii="Arial" w:hAnsi="Arial"/>
        </w:rPr>
      </w:pPr>
    </w:p>
    <w:p w14:paraId="31F200B4" w14:textId="77777777" w:rsidR="005474A6" w:rsidRDefault="005474A6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2C11C392" w14:textId="77777777" w:rsidR="005474A6" w:rsidRDefault="005474A6">
      <w:pPr>
        <w:suppressAutoHyphens/>
        <w:rPr>
          <w:rFonts w:ascii="Arial" w:hAnsi="Arial"/>
        </w:rPr>
      </w:pPr>
    </w:p>
    <w:p w14:paraId="40888B23" w14:textId="77777777" w:rsidR="005474A6" w:rsidRDefault="005474A6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Cut-outs across the left- and right-hand sides ensure perfectly positioning in the GN container.</w:t>
      </w:r>
    </w:p>
    <w:p w14:paraId="514E820C" w14:textId="77777777" w:rsidR="005474A6" w:rsidRDefault="005474A6">
      <w:pPr>
        <w:suppressAutoHyphens/>
        <w:rPr>
          <w:rFonts w:ascii="Arial" w:hAnsi="Arial"/>
        </w:rPr>
      </w:pPr>
    </w:p>
    <w:p w14:paraId="4BDFF960" w14:textId="77777777" w:rsidR="005474A6" w:rsidRDefault="005474A6">
      <w:pPr>
        <w:suppressAutoHyphens/>
        <w:rPr>
          <w:rFonts w:ascii="Arial" w:hAnsi="Arial"/>
        </w:rPr>
      </w:pPr>
    </w:p>
    <w:p w14:paraId="6A6EAABE" w14:textId="77777777" w:rsidR="005474A6" w:rsidRDefault="005474A6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</w:t>
      </w:r>
    </w:p>
    <w:p w14:paraId="3299372E" w14:textId="77777777" w:rsidR="005474A6" w:rsidRDefault="005474A6">
      <w:pPr>
        <w:suppressAutoHyphens/>
        <w:rPr>
          <w:rFonts w:ascii="Arial" w:hAnsi="Arial"/>
          <w:b/>
        </w:rPr>
      </w:pPr>
    </w:p>
    <w:p w14:paraId="3AE6B8BA" w14:textId="77777777" w:rsidR="005474A6" w:rsidRDefault="005474A6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527E19" w:rsidRPr="00527E19">
        <w:rPr>
          <w:rFonts w:ascii="Arial" w:hAnsi="Arial"/>
        </w:rPr>
        <w:t>B.PRO</w:t>
      </w:r>
    </w:p>
    <w:p w14:paraId="40498951" w14:textId="77777777" w:rsidR="005474A6" w:rsidRPr="00FE19AB" w:rsidRDefault="005474A6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>ST 3</w:t>
      </w:r>
    </w:p>
    <w:p w14:paraId="6025C8C8" w14:textId="77777777" w:rsidR="005474A6" w:rsidRPr="00FE19AB" w:rsidRDefault="005474A6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550650</w:t>
      </w:r>
    </w:p>
    <w:p w14:paraId="24949120" w14:textId="77777777" w:rsidR="005474A6" w:rsidRPr="00FE19AB" w:rsidRDefault="005474A6">
      <w:pPr>
        <w:suppressAutoHyphens/>
        <w:rPr>
          <w:rFonts w:ascii="Arial" w:hAnsi="Arial"/>
        </w:rPr>
      </w:pPr>
    </w:p>
    <w:p w14:paraId="729044C0" w14:textId="77777777" w:rsidR="005474A6" w:rsidRPr="00FE19AB" w:rsidRDefault="005474A6">
      <w:pPr>
        <w:suppressAutoHyphens/>
        <w:rPr>
          <w:rFonts w:ascii="Arial" w:hAnsi="Arial"/>
        </w:rPr>
      </w:pPr>
    </w:p>
    <w:sectPr w:rsidR="005474A6" w:rsidRPr="00FE19AB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C2D7E" w14:textId="77777777" w:rsidR="007920FB" w:rsidRDefault="007920FB">
      <w:pPr>
        <w:spacing w:line="20" w:lineRule="exact"/>
      </w:pPr>
    </w:p>
  </w:endnote>
  <w:endnote w:type="continuationSeparator" w:id="0">
    <w:p w14:paraId="33EB5039" w14:textId="77777777" w:rsidR="007920FB" w:rsidRDefault="007920FB">
      <w:r>
        <w:rPr>
          <w:rStyle w:val="Standard"/>
        </w:rPr>
        <w:t xml:space="preserve"> </w:t>
      </w:r>
    </w:p>
  </w:endnote>
  <w:endnote w:type="continuationNotice" w:id="1">
    <w:p w14:paraId="4A212C98" w14:textId="77777777" w:rsidR="007920FB" w:rsidRDefault="007920FB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5E656" w14:textId="77777777" w:rsidR="005474A6" w:rsidRPr="00AE27F3" w:rsidRDefault="005474A6">
    <w:pPr>
      <w:pStyle w:val="Fuzeile"/>
    </w:pPr>
    <w:r>
      <w:rPr>
        <w:rStyle w:val="Fuzeile"/>
        <w:rFonts w:ascii="Arial" w:hAnsi="Arial"/>
        <w:sz w:val="16"/>
      </w:rPr>
      <w:t xml:space="preserve">OR Text ST 3/ Version </w:t>
    </w:r>
    <w:r w:rsidR="009E739B">
      <w:rPr>
        <w:rStyle w:val="Fuzeile"/>
        <w:rFonts w:ascii="Arial" w:hAnsi="Arial"/>
        <w:sz w:val="16"/>
      </w:rPr>
      <w:t>3</w:t>
    </w:r>
    <w:r>
      <w:rPr>
        <w:rStyle w:val="Fuzeile"/>
        <w:rFonts w:ascii="Arial" w:hAnsi="Arial"/>
        <w:sz w:val="16"/>
      </w:rPr>
      <w:t xml:space="preserve">.0/ </w:t>
    </w:r>
    <w:r w:rsidR="009E739B">
      <w:rPr>
        <w:rStyle w:val="Fuzeile"/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A6892" w14:textId="77777777" w:rsidR="007920FB" w:rsidRDefault="007920FB">
      <w:r>
        <w:separator/>
      </w:r>
    </w:p>
  </w:footnote>
  <w:footnote w:type="continuationSeparator" w:id="0">
    <w:p w14:paraId="03F65AB1" w14:textId="77777777" w:rsidR="007920FB" w:rsidRDefault="007920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2DA1"/>
    <w:rsid w:val="00315F4A"/>
    <w:rsid w:val="00386C09"/>
    <w:rsid w:val="003874EC"/>
    <w:rsid w:val="00527E19"/>
    <w:rsid w:val="005474A6"/>
    <w:rsid w:val="007920FB"/>
    <w:rsid w:val="007A71E0"/>
    <w:rsid w:val="009E739B"/>
    <w:rsid w:val="00B210E8"/>
    <w:rsid w:val="00C645C8"/>
    <w:rsid w:val="00DC6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43E6C99"/>
  <w15:chartTrackingRefBased/>
  <w15:docId w15:val="{6155FD3D-39C8-476E-B0E2-7452C06B6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591</Characters>
  <Application>Microsoft Office Word</Application>
  <DocSecurity>4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2021-09-25T13:50:00Z</dcterms:created>
  <dcterms:modified xsi:type="dcterms:W3CDTF">2021-09-25T13:50:00Z</dcterms:modified>
</cp:coreProperties>
</file>